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xml:space="preserve">– being exposed to illegal, </w:t>
      </w:r>
      <w:proofErr w:type="gramStart"/>
      <w:r w:rsidRPr="00CB3950">
        <w:rPr>
          <w:rFonts w:cs="Arial"/>
          <w:szCs w:val="22"/>
        </w:rPr>
        <w:t>inappropriate</w:t>
      </w:r>
      <w:proofErr w:type="gramEnd"/>
      <w:r w:rsidRPr="00CB3950">
        <w:rPr>
          <w:rFonts w:cs="Arial"/>
          <w:szCs w:val="22"/>
        </w:rPr>
        <w:t xml:space="preserv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17C10635"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are used for the purposes of observation, </w:t>
      </w:r>
      <w:proofErr w:type="gramStart"/>
      <w:r w:rsidRPr="00CB3950">
        <w:rPr>
          <w:rFonts w:cs="Arial"/>
          <w:szCs w:val="22"/>
        </w:rPr>
        <w:t>assessment</w:t>
      </w:r>
      <w:proofErr w:type="gramEnd"/>
      <w:r w:rsidRPr="00CB3950">
        <w:rPr>
          <w:rFonts w:cs="Arial"/>
          <w:szCs w:val="22"/>
        </w:rPr>
        <w:t xml:space="preserve"> and planning and to take photographs for individual children’s learning journeys</w:t>
      </w:r>
      <w:r w:rsidR="002B2C7C">
        <w:rPr>
          <w:rFonts w:cs="Arial"/>
          <w:szCs w:val="22"/>
        </w:rPr>
        <w:t>, for the use of communication aids. I.E Pecs.</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6317D7F9" w:rsidR="00E527A9"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4FA85CB2" w14:textId="77777777" w:rsidR="002B2C7C" w:rsidRDefault="004C7412" w:rsidP="002B2C7C">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w:t>
      </w:r>
      <w:r w:rsidR="002B2C7C">
        <w:rPr>
          <w:rFonts w:cs="Arial"/>
          <w:szCs w:val="22"/>
        </w:rPr>
        <w:t>s.</w:t>
      </w:r>
      <w:r w:rsidR="002B2C7C" w:rsidRPr="002B2C7C">
        <w:rPr>
          <w:rFonts w:cs="Arial"/>
          <w:szCs w:val="22"/>
        </w:rPr>
        <w:t xml:space="preserve"> </w:t>
      </w:r>
    </w:p>
    <w:p w14:paraId="5E51AE43" w14:textId="1E7C35DA" w:rsidR="00E527A9" w:rsidRDefault="002B2C7C" w:rsidP="002B2C7C">
      <w:pPr>
        <w:numPr>
          <w:ilvl w:val="0"/>
          <w:numId w:val="15"/>
        </w:numPr>
        <w:spacing w:before="120" w:after="120" w:line="360" w:lineRule="auto"/>
        <w:rPr>
          <w:rFonts w:cs="Arial"/>
          <w:szCs w:val="22"/>
        </w:rPr>
      </w:pPr>
      <w:r>
        <w:rPr>
          <w:rFonts w:cs="Arial"/>
          <w:szCs w:val="22"/>
        </w:rPr>
        <w:t>Staff students and volunteers who are working with children and vulnerable young people on FIG playscheme are permitted to keep their mobile phone on them as in the outings policy, when off site on visits to other venues, where a manager or supervisor is not in immediate contact and should be used for emergency situations only</w:t>
      </w:r>
      <w:r>
        <w:rPr>
          <w:rFonts w:cs="Arial"/>
          <w:szCs w:val="22"/>
        </w:rPr>
        <w:t>.</w:t>
      </w:r>
    </w:p>
    <w:p w14:paraId="1E2AAC7C" w14:textId="316F93A6" w:rsidR="002B2C7C" w:rsidRPr="002B2C7C" w:rsidRDefault="002B2C7C" w:rsidP="002B2C7C">
      <w:pPr>
        <w:numPr>
          <w:ilvl w:val="0"/>
          <w:numId w:val="15"/>
        </w:numPr>
        <w:spacing w:before="120" w:after="120" w:line="360" w:lineRule="auto"/>
        <w:rPr>
          <w:rFonts w:cs="Arial"/>
          <w:szCs w:val="22"/>
        </w:rPr>
      </w:pPr>
      <w:r>
        <w:rPr>
          <w:rFonts w:cs="Arial"/>
          <w:szCs w:val="22"/>
        </w:rPr>
        <w:t xml:space="preserve">Staff personal Phones are not permitted for use of photographing themselves, the </w:t>
      </w:r>
      <w:proofErr w:type="gramStart"/>
      <w:r>
        <w:rPr>
          <w:rFonts w:cs="Arial"/>
          <w:szCs w:val="22"/>
        </w:rPr>
        <w:t>children</w:t>
      </w:r>
      <w:proofErr w:type="gramEnd"/>
      <w:r>
        <w:rPr>
          <w:rFonts w:cs="Arial"/>
          <w:szCs w:val="22"/>
        </w:rPr>
        <w:t xml:space="preserve"> or any part of any outing that you attend whilst working with FIG.</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lastRenderedPageBreak/>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4A23D461" w:rsidR="00431A35"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 xml:space="preserve">Allegations against staff, </w:t>
      </w:r>
      <w:proofErr w:type="gramStart"/>
      <w:r w:rsidR="00B678E7" w:rsidRPr="00B678E7">
        <w:rPr>
          <w:rFonts w:cs="Arial"/>
          <w:szCs w:val="22"/>
        </w:rPr>
        <w:t>volunteers</w:t>
      </w:r>
      <w:proofErr w:type="gramEnd"/>
      <w:r w:rsidR="00B678E7" w:rsidRPr="00B678E7">
        <w:rPr>
          <w:rFonts w:cs="Arial"/>
          <w:szCs w:val="22"/>
        </w:rPr>
        <w:t xml:space="preserve"> or agency staff</w:t>
      </w:r>
      <w:r w:rsidRPr="00BC00AF">
        <w:rPr>
          <w:rFonts w:cs="Arial"/>
          <w:szCs w:val="22"/>
        </w:rPr>
        <w:t>.</w:t>
      </w:r>
      <w:bookmarkEnd w:id="0"/>
    </w:p>
    <w:tbl>
      <w:tblPr>
        <w:tblW w:w="5000" w:type="pct"/>
        <w:tblLook w:val="01E0" w:firstRow="1" w:lastRow="1" w:firstColumn="1" w:lastColumn="1" w:noHBand="0" w:noVBand="0"/>
      </w:tblPr>
      <w:tblGrid>
        <w:gridCol w:w="4817"/>
        <w:gridCol w:w="3646"/>
        <w:gridCol w:w="2003"/>
      </w:tblGrid>
      <w:tr w:rsidR="00284225" w14:paraId="4AB329E9" w14:textId="77777777" w:rsidTr="00284225">
        <w:tc>
          <w:tcPr>
            <w:tcW w:w="2301" w:type="pct"/>
            <w:hideMark/>
          </w:tcPr>
          <w:p w14:paraId="1253CCD3" w14:textId="77777777" w:rsidR="00284225" w:rsidRDefault="00284225">
            <w:pPr>
              <w:spacing w:line="360" w:lineRule="auto"/>
              <w:rPr>
                <w:rFonts w:cs="Arial"/>
                <w:sz w:val="20"/>
                <w:lang w:eastAsia="en-GB"/>
              </w:rPr>
            </w:pPr>
            <w:r>
              <w:rPr>
                <w:rFonts w:cs="Arial"/>
                <w:sz w:val="20"/>
              </w:rPr>
              <w:t>Date to be reviewed</w:t>
            </w:r>
          </w:p>
        </w:tc>
        <w:tc>
          <w:tcPr>
            <w:tcW w:w="1742" w:type="pct"/>
            <w:tcBorders>
              <w:top w:val="single" w:sz="4" w:space="0" w:color="9BBB59"/>
              <w:left w:val="nil"/>
              <w:bottom w:val="single" w:sz="4" w:space="0" w:color="9BBB59"/>
              <w:right w:val="nil"/>
            </w:tcBorders>
            <w:hideMark/>
          </w:tcPr>
          <w:p w14:paraId="33E57386" w14:textId="77777777" w:rsidR="00284225" w:rsidRDefault="00284225">
            <w:pPr>
              <w:spacing w:line="360" w:lineRule="auto"/>
              <w:rPr>
                <w:rFonts w:cs="Arial"/>
                <w:sz w:val="20"/>
              </w:rPr>
            </w:pPr>
            <w:r>
              <w:rPr>
                <w:rFonts w:cs="Arial"/>
                <w:sz w:val="20"/>
              </w:rPr>
              <w:t>November 2023</w:t>
            </w:r>
          </w:p>
        </w:tc>
        <w:tc>
          <w:tcPr>
            <w:tcW w:w="957" w:type="pct"/>
            <w:hideMark/>
          </w:tcPr>
          <w:p w14:paraId="048DB05A" w14:textId="77777777" w:rsidR="00284225" w:rsidRDefault="00284225">
            <w:pPr>
              <w:spacing w:line="360" w:lineRule="auto"/>
              <w:rPr>
                <w:rFonts w:cs="Arial"/>
                <w:sz w:val="20"/>
              </w:rPr>
            </w:pPr>
            <w:r>
              <w:rPr>
                <w:rFonts w:cs="Arial"/>
                <w:sz w:val="20"/>
              </w:rPr>
              <w:t>(date)</w:t>
            </w:r>
          </w:p>
        </w:tc>
      </w:tr>
      <w:tr w:rsidR="00284225" w14:paraId="7DD3F6D1" w14:textId="77777777" w:rsidTr="00284225">
        <w:tc>
          <w:tcPr>
            <w:tcW w:w="2301" w:type="pct"/>
            <w:hideMark/>
          </w:tcPr>
          <w:p w14:paraId="565BB8D8" w14:textId="77777777" w:rsidR="00284225" w:rsidRDefault="00284225">
            <w:pPr>
              <w:spacing w:line="360" w:lineRule="auto"/>
              <w:rPr>
                <w:rFonts w:cs="Arial"/>
                <w:sz w:val="20"/>
              </w:rPr>
            </w:pPr>
            <w:r>
              <w:rPr>
                <w:rFonts w:cs="Arial"/>
                <w:sz w:val="20"/>
              </w:rPr>
              <w:t>Signed on behalf of the management committee</w:t>
            </w:r>
          </w:p>
        </w:tc>
        <w:tc>
          <w:tcPr>
            <w:tcW w:w="2699" w:type="pct"/>
            <w:gridSpan w:val="2"/>
            <w:tcBorders>
              <w:top w:val="nil"/>
              <w:left w:val="nil"/>
              <w:bottom w:val="single" w:sz="4" w:space="0" w:color="9BBB59"/>
              <w:right w:val="nil"/>
            </w:tcBorders>
          </w:tcPr>
          <w:p w14:paraId="17CF1136" w14:textId="77777777" w:rsidR="00284225" w:rsidRDefault="00284225">
            <w:pPr>
              <w:spacing w:line="360" w:lineRule="auto"/>
              <w:rPr>
                <w:rFonts w:cs="Arial"/>
                <w:sz w:val="20"/>
              </w:rPr>
            </w:pPr>
          </w:p>
        </w:tc>
      </w:tr>
      <w:tr w:rsidR="00284225" w14:paraId="48DD607E" w14:textId="77777777" w:rsidTr="00284225">
        <w:tc>
          <w:tcPr>
            <w:tcW w:w="2301" w:type="pct"/>
            <w:hideMark/>
          </w:tcPr>
          <w:p w14:paraId="47B0A497" w14:textId="77777777" w:rsidR="00284225" w:rsidRDefault="00284225">
            <w:pPr>
              <w:spacing w:line="360" w:lineRule="auto"/>
              <w:rPr>
                <w:rFonts w:cs="Arial"/>
                <w:sz w:val="20"/>
              </w:rPr>
            </w:pPr>
            <w:r>
              <w:rPr>
                <w:rFonts w:cs="Arial"/>
                <w:sz w:val="20"/>
              </w:rPr>
              <w:t>Name of signatory</w:t>
            </w:r>
          </w:p>
        </w:tc>
        <w:tc>
          <w:tcPr>
            <w:tcW w:w="2699" w:type="pct"/>
            <w:gridSpan w:val="2"/>
            <w:tcBorders>
              <w:top w:val="single" w:sz="4" w:space="0" w:color="9BBB59"/>
              <w:left w:val="nil"/>
              <w:bottom w:val="single" w:sz="4" w:space="0" w:color="9BBB59"/>
              <w:right w:val="nil"/>
            </w:tcBorders>
            <w:hideMark/>
          </w:tcPr>
          <w:p w14:paraId="5EA707A6" w14:textId="77777777" w:rsidR="00284225" w:rsidRDefault="00284225">
            <w:pPr>
              <w:spacing w:line="360" w:lineRule="auto"/>
              <w:rPr>
                <w:rFonts w:cs="Arial"/>
                <w:sz w:val="20"/>
              </w:rPr>
            </w:pPr>
            <w:r>
              <w:rPr>
                <w:rFonts w:cs="Arial"/>
                <w:sz w:val="20"/>
              </w:rPr>
              <w:t>Michelle Butcher</w:t>
            </w:r>
          </w:p>
        </w:tc>
      </w:tr>
      <w:tr w:rsidR="00284225" w14:paraId="0DD1D77C" w14:textId="77777777" w:rsidTr="00284225">
        <w:tc>
          <w:tcPr>
            <w:tcW w:w="2301" w:type="pct"/>
            <w:hideMark/>
          </w:tcPr>
          <w:p w14:paraId="6FCB9EE8" w14:textId="77777777" w:rsidR="00284225" w:rsidRDefault="00284225">
            <w:pPr>
              <w:spacing w:line="360" w:lineRule="auto"/>
              <w:rPr>
                <w:rFonts w:cs="Arial"/>
                <w:sz w:val="20"/>
              </w:rPr>
            </w:pPr>
            <w:r>
              <w:rPr>
                <w:rFonts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719C2204" w14:textId="77777777" w:rsidR="00284225" w:rsidRDefault="00284225">
            <w:pPr>
              <w:spacing w:line="360" w:lineRule="auto"/>
              <w:rPr>
                <w:rFonts w:cs="Arial"/>
                <w:sz w:val="20"/>
              </w:rPr>
            </w:pPr>
            <w:r>
              <w:rPr>
                <w:rFonts w:cs="Arial"/>
                <w:sz w:val="20"/>
              </w:rPr>
              <w:t>Services manager</w:t>
            </w:r>
          </w:p>
        </w:tc>
      </w:tr>
    </w:tbl>
    <w:p w14:paraId="5B975851" w14:textId="77777777" w:rsidR="00284225" w:rsidRPr="00CB3950" w:rsidRDefault="00284225" w:rsidP="00284225">
      <w:pPr>
        <w:pStyle w:val="ColorfulList-Accent12"/>
        <w:autoSpaceDE w:val="0"/>
        <w:autoSpaceDN w:val="0"/>
        <w:adjustRightInd w:val="0"/>
        <w:spacing w:before="120" w:after="120" w:line="360" w:lineRule="auto"/>
        <w:ind w:left="360"/>
        <w:contextualSpacing w:val="0"/>
        <w:rPr>
          <w:rFonts w:cs="Arial"/>
          <w:szCs w:val="22"/>
        </w:rPr>
      </w:pPr>
    </w:p>
    <w:sectPr w:rsidR="0028422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E85B" w14:textId="77777777" w:rsidR="00114B75" w:rsidRDefault="00114B75">
      <w:r>
        <w:separator/>
      </w:r>
    </w:p>
  </w:endnote>
  <w:endnote w:type="continuationSeparator" w:id="0">
    <w:p w14:paraId="7603C3CE" w14:textId="77777777" w:rsidR="00114B75" w:rsidRDefault="00114B75">
      <w:r>
        <w:continuationSeparator/>
      </w:r>
    </w:p>
  </w:endnote>
  <w:endnote w:type="continuationNotice" w:id="1">
    <w:p w14:paraId="65F2E9BC" w14:textId="77777777" w:rsidR="00114B75" w:rsidRDefault="0011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CA25" w14:textId="77777777" w:rsidR="00114B75" w:rsidRDefault="00114B75">
      <w:r>
        <w:separator/>
      </w:r>
    </w:p>
  </w:footnote>
  <w:footnote w:type="continuationSeparator" w:id="0">
    <w:p w14:paraId="40C596F0" w14:textId="77777777" w:rsidR="00114B75" w:rsidRDefault="00114B75">
      <w:r>
        <w:continuationSeparator/>
      </w:r>
    </w:p>
  </w:footnote>
  <w:footnote w:type="continuationNotice" w:id="1">
    <w:p w14:paraId="611DA0CA" w14:textId="77777777" w:rsidR="00114B75" w:rsidRDefault="00114B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4B75"/>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225"/>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2C7C"/>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46848054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Joanne Kent</cp:lastModifiedBy>
  <cp:revision>2</cp:revision>
  <cp:lastPrinted>2019-04-17T19:39:00Z</cp:lastPrinted>
  <dcterms:created xsi:type="dcterms:W3CDTF">2022-11-04T14:03:00Z</dcterms:created>
  <dcterms:modified xsi:type="dcterms:W3CDTF">2022-11-04T14:03:00Z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